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bookmarkStart w:id="0" w:name="_GoBack"/>
      <w:bookmarkEnd w:id="0"/>
      <w:r>
        <w:rPr>
          <w:rFonts w:eastAsia="Times New Roman" w:ascii="Calibri" w:hAnsi="Calibri" w:asciiTheme="minorHAnsi" w:hAnsiTheme="minorHAnsi"/>
          <w:bCs w:val="false"/>
          <w:sz w:val="24"/>
          <w:szCs w:val="24"/>
        </w:rPr>
        <w:t>Załącznik nr 6</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Podtytu"/>
        <w:spacing w:before="0" w:after="0"/>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eastAsia="Arial" w:cs="Calibri" w:ascii="Calibri" w:hAnsi="Calibri" w:asciiTheme="minorHAnsi" w:hAnsiTheme="minorHAnsi"/>
          <w:bCs/>
          <w:sz w:val="22"/>
          <w:szCs w:val="22"/>
        </w:rPr>
        <w:t>O KTÓRYM MOWA W ART. 18 UST. 5 USTAWY Z DNIA 24 KWIETNIA 2003 R. O DZIAŁALNOŚCI POŻYTKU PUBLICZNEGO I O WOLONTARIACIE (DZ. U. Z 2016 R. POZ. 239 I 395)</w:t>
      </w:r>
    </w:p>
    <w:p>
      <w:pPr>
        <w:pStyle w:val="Podtytu"/>
        <w:jc w:val="left"/>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Pouczenie co do sposobu wypełniania sprawozdania: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490"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686"/>
        <w:gridCol w:w="6803"/>
      </w:tblGrid>
      <w:tr>
        <w:trPr>
          <w:trHeight w:val="549"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6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6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490"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552"/>
        <w:gridCol w:w="2338"/>
        <w:gridCol w:w="3049"/>
        <w:gridCol w:w="2550"/>
      </w:tblGrid>
      <w:tr>
        <w:trPr>
          <w:trHeight w:val="693" w:hRule="atLeast"/>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9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 xml:space="preserve">Nazwa Operatora(-rów) projektu </w:t>
            </w:r>
          </w:p>
        </w:tc>
        <w:tc>
          <w:tcPr>
            <w:tcW w:w="79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490"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814"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3" w:hanging="283"/>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Informacja, czy zakładany(-ne) cel(e) realizacji zadania publicznego został(y) osiągnięty(-te) w wymiarze określonym w części IV pkt 4 oferty. Jeżeli nie, należy wskazać dlaczego.</w:t>
            </w:r>
          </w:p>
        </w:tc>
      </w:tr>
      <w:tr>
        <w:trPr>
          <w:trHeight w:val="1021" w:hRule="atLeast"/>
        </w:trPr>
        <w:tc>
          <w:tcPr>
            <w:tcW w:w="921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tbl>
      <w:tblPr>
        <w:tblW w:w="5000" w:type="pct"/>
        <w:jc w:val="left"/>
        <w:tblInd w:w="-814"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ind w:left="283" w:hanging="283"/>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tbl>
      <w:tblPr>
        <w:tblW w:w="5000" w:type="pct"/>
        <w:jc w:val="left"/>
        <w:tblInd w:w="-814" w:type="dxa"/>
        <w:tblBorders>
          <w:top w:val="single" w:sz="4"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9215"/>
      </w:tblGrid>
      <w:tr>
        <w:trPr>
          <w:trHeight w:val="695" w:hRule="atLeast"/>
        </w:trPr>
        <w:tc>
          <w:tcPr>
            <w:tcW w:w="921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7" w:type="dxa"/>
            </w:tcMar>
          </w:tcPr>
          <w:p>
            <w:pPr>
              <w:pStyle w:val="Normal"/>
              <w:ind w:left="283" w:hanging="283"/>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opis wykonania poszczególnych działań </w:t>
            </w:r>
            <w:r>
              <w:rPr>
                <w:rFonts w:cs="Calibri" w:ascii="Calibri" w:hAnsi="Calibri" w:asciiTheme="minorHAnsi" w:hAnsiTheme="minorHAnsi"/>
                <w:sz w:val="18"/>
                <w:szCs w:val="20"/>
              </w:rPr>
              <w:t>(</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r>
              <w:rPr>
                <w:rFonts w:cs="Calibri" w:ascii="Calibri" w:hAnsi="Calibri" w:asciiTheme="minorHAnsi" w:hAnsiTheme="minorHAnsi"/>
                <w:sz w:val="18"/>
                <w:szCs w:val="20"/>
              </w:rPr>
              <w:t>;</w:t>
            </w:r>
            <w:r>
              <w:rPr>
                <w:rFonts w:eastAsia="Arial" w:cs="Calibri" w:ascii="Calibri" w:hAnsi="Calibri" w:asciiTheme="minorHAnsi" w:hAnsiTheme="minorHAnsi"/>
                <w:bCs/>
                <w:sz w:val="18"/>
                <w:szCs w:val="20"/>
              </w:rPr>
              <w:t xml:space="preserve"> należy uwzględnić także działanie polegające na przekazaniu środków realizatorom projektów)</w:t>
            </w:r>
          </w:p>
        </w:tc>
      </w:tr>
      <w:tr>
        <w:trPr>
          <w:trHeight w:val="695"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p>
            <w:pPr>
              <w:pStyle w:val="Normal"/>
              <w:rPr>
                <w:rFonts w:ascii="Calibri" w:hAnsi="Calibri" w:cs="Calibri" w:asciiTheme="minorHAnsi" w:hAnsiTheme="minorHAnsi"/>
                <w:b/>
                <w:b/>
                <w:sz w:val="20"/>
                <w:szCs w:val="20"/>
              </w:rPr>
            </w:pPr>
            <w:r>
              <w:rPr>
                <w:rFonts w:cs="Calibri" w:ascii="Calibri" w:hAnsi="Calibri"/>
                <w:b/>
                <w:sz w:val="20"/>
                <w:szCs w:val="20"/>
              </w:rPr>
            </w:r>
          </w:p>
          <w:p>
            <w:pPr>
              <w:pStyle w:val="Normal"/>
              <w:ind w:left="140" w:hanging="140"/>
              <w:rPr>
                <w:rFonts w:ascii="Calibri" w:hAnsi="Calibri" w:cs="Calibri" w:asciiTheme="minorHAnsi" w:hAnsiTheme="minorHAnsi"/>
                <w:b/>
                <w:b/>
                <w:sz w:val="20"/>
                <w:szCs w:val="20"/>
              </w:rPr>
            </w:pPr>
            <w:r>
              <w:rPr>
                <w:rFonts w:cs="Calibri" w:ascii="Calibri" w:hAnsi="Calibri"/>
                <w:b/>
                <w:sz w:val="20"/>
                <w:szCs w:val="20"/>
              </w:rPr>
            </w:r>
          </w:p>
        </w:tc>
      </w:tr>
    </w:tbl>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tbl>
      <w:tblPr>
        <w:tblW w:w="5000" w:type="pct"/>
        <w:jc w:val="left"/>
        <w:tblInd w:w="-814"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639" w:type="dxa"/>
        <w:tblBorders>
          <w:top w:val="single" w:sz="6" w:space="0" w:color="000001"/>
          <w:left w:val="single" w:sz="6" w:space="0" w:color="00000A"/>
          <w:right w:val="single" w:sz="8" w:space="0" w:color="000001"/>
          <w:insideV w:val="single" w:sz="8" w:space="0" w:color="000001"/>
        </w:tblBorders>
        <w:tblCellMar>
          <w:top w:w="0" w:type="dxa"/>
          <w:left w:w="62" w:type="dxa"/>
          <w:bottom w:w="0" w:type="dxa"/>
          <w:right w:w="70" w:type="dxa"/>
        </w:tblCellMar>
        <w:tblLook w:firstRow="0" w:noVBand="0" w:lastRow="0" w:firstColumn="0" w:lastColumn="0" w:noHBand="0" w:val="0000"/>
      </w:tblPr>
      <w:tblGrid>
        <w:gridCol w:w="394"/>
        <w:gridCol w:w="975"/>
        <w:gridCol w:w="1874"/>
        <w:gridCol w:w="868"/>
        <w:gridCol w:w="994"/>
        <w:gridCol w:w="1120"/>
        <w:gridCol w:w="1126"/>
        <w:gridCol w:w="872"/>
        <w:gridCol w:w="991"/>
      </w:tblGrid>
      <w:tr>
        <w:trPr>
          <w:trHeight w:val="388" w:hRule="atLeast"/>
        </w:trPr>
        <w:tc>
          <w:tcPr>
            <w:tcW w:w="9214" w:type="dxa"/>
            <w:gridSpan w:val="9"/>
            <w:tcBorders>
              <w:top w:val="single" w:sz="6" w:space="0" w:color="000001"/>
              <w:left w:val="single" w:sz="6" w:space="0" w:color="00000A"/>
              <w:right w:val="single" w:sz="8" w:space="0" w:color="000001"/>
              <w:insideV w:val="single" w:sz="8" w:space="0" w:color="000001"/>
            </w:tcBorders>
            <w:shd w:color="auto" w:fill="DDD9C3" w:val="clear"/>
            <w:tcMar>
              <w:left w:w="62" w:type="dxa"/>
            </w:tcMar>
          </w:tcPr>
          <w:p>
            <w:pPr>
              <w:pStyle w:val="Normal"/>
              <w:widowControl w:val="false"/>
              <w:ind w:left="213" w:hanging="213"/>
              <w:jc w:val="both"/>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 xml:space="preserve">5. Informacja o realizatorach projektów i  projektach przez nich realizowanych </w:t>
            </w:r>
            <w:r>
              <w:rPr>
                <w:rFonts w:eastAsia="Arial" w:cs="Calibri" w:ascii="Calibri" w:hAnsi="Calibri" w:asciiTheme="minorHAnsi" w:hAnsiTheme="minorHAns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trPr>
          <w:trHeight w:val="183" w:hRule="atLeast"/>
        </w:trPr>
        <w:tc>
          <w:tcPr>
            <w:tcW w:w="394"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Lp.</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5"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(1)</w:t>
            </w:r>
          </w:p>
        </w:tc>
        <w:tc>
          <w:tcPr>
            <w:tcW w:w="187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(2)</w:t>
            </w:r>
          </w:p>
        </w:tc>
        <w:tc>
          <w:tcPr>
            <w:tcW w:w="868"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(3)</w:t>
            </w:r>
          </w:p>
        </w:tc>
        <w:tc>
          <w:tcPr>
            <w:tcW w:w="99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(4)</w:t>
            </w:r>
          </w:p>
        </w:tc>
        <w:tc>
          <w:tcPr>
            <w:tcW w:w="112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(5)</w:t>
            </w:r>
          </w:p>
        </w:tc>
        <w:tc>
          <w:tcPr>
            <w:tcW w:w="11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(6)</w:t>
            </w:r>
          </w:p>
        </w:tc>
        <w:tc>
          <w:tcPr>
            <w:tcW w:w="87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(7)</w:t>
            </w:r>
          </w:p>
        </w:tc>
        <w:tc>
          <w:tcPr>
            <w:tcW w:w="991" w:type="dxa"/>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(8)</w:t>
            </w:r>
          </w:p>
        </w:tc>
      </w:tr>
      <w:tr>
        <w:trPr>
          <w:trHeight w:val="1755" w:hRule="atLeast"/>
        </w:trPr>
        <w:tc>
          <w:tcPr>
            <w:tcW w:w="394" w:type="dxa"/>
            <w:vMerge w:val="continue"/>
            <w:tcBorders>
              <w:left w:val="single" w:sz="6" w:space="0" w:color="00000A"/>
              <w:right w:val="single" w:sz="4"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5"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Nazwa realizatora projektu wraz z adresem jego siedziby</w:t>
            </w:r>
          </w:p>
        </w:tc>
        <w:tc>
          <w:tcPr>
            <w:tcW w:w="1874" w:type="dxa"/>
            <w:tcBorders>
              <w:top w:val="single" w:sz="4" w:space="0" w:color="00000A"/>
              <w:left w:val="single" w:sz="6" w:space="0" w:color="00000A"/>
              <w:right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Zakres rzeczowy zrealizowanego projektu</w:t>
            </w:r>
          </w:p>
        </w:tc>
        <w:tc>
          <w:tcPr>
            <w:tcW w:w="868" w:type="dxa"/>
            <w:tcBorders>
              <w:top w:val="single" w:sz="4" w:space="0" w:color="00000A"/>
              <w:left w:val="single" w:sz="6" w:space="0" w:color="00000A"/>
              <w:right w:val="single" w:sz="8" w:space="0" w:color="000001"/>
              <w:insideV w:val="single" w:sz="8" w:space="0" w:color="000001"/>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Termin realizacji projektu</w:t>
            </w:r>
          </w:p>
        </w:tc>
        <w:tc>
          <w:tcPr>
            <w:tcW w:w="994" w:type="dxa"/>
            <w:tcBorders>
              <w:top w:val="single" w:sz="4" w:space="0" w:color="00000A"/>
              <w:left w:val="single" w:sz="6" w:space="0" w:color="00000A"/>
              <w:right w:val="single" w:sz="8" w:space="0" w:color="000001"/>
              <w:insideV w:val="single" w:sz="8" w:space="0" w:color="000001"/>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Wysokość środków przekazanych na realizację projektu</w:t>
            </w:r>
          </w:p>
        </w:tc>
        <w:tc>
          <w:tcPr>
            <w:tcW w:w="112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Wysokość środków wykorzystanych na realizację projektu (zgodnie ze sprawozdaniem z realizacji projektu)</w:t>
            </w:r>
          </w:p>
        </w:tc>
        <w:tc>
          <w:tcPr>
            <w:tcW w:w="112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vertAlign w:val="superscript"/>
              </w:rPr>
            </w:pPr>
            <w:r>
              <w:rPr>
                <w:rFonts w:cs="Verdana" w:ascii="Calibri" w:hAnsi="Calibri" w:asciiTheme="minorHAnsi" w:hAnsiTheme="minorHAnsi"/>
                <w:b/>
                <w:color w:val="00000A"/>
                <w:sz w:val="16"/>
                <w:szCs w:val="16"/>
              </w:rPr>
              <w:t>Wysokość środków wykorzystanych na realizację projektu zatwierdzona przez operatora projektu</w:t>
            </w:r>
            <w:r>
              <w:rPr>
                <w:rStyle w:val="Zakotwiczenieprzypisudolnego"/>
                <w:rFonts w:cs="Verdana" w:ascii="Calibri" w:hAnsi="Calibri" w:asciiTheme="minorHAnsi" w:hAnsiTheme="minorHAnsi"/>
                <w:b/>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87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Wysokość środków zwrócona operatorowi projektu</w:t>
            </w:r>
          </w:p>
        </w:tc>
        <w:tc>
          <w:tcPr>
            <w:tcW w:w="991" w:type="dxa"/>
            <w:tcBorders>
              <w:top w:val="single" w:sz="4" w:space="0" w:color="00000A"/>
              <w:left w:val="single" w:sz="4" w:space="0" w:color="00000A"/>
              <w:right w:val="single" w:sz="8" w:space="0" w:color="000001"/>
              <w:insideV w:val="single" w:sz="8" w:space="0" w:color="000001"/>
            </w:tcBorders>
            <w:shd w:color="auto" w:fill="DDD9C3" w:val="clear"/>
            <w:tcMar>
              <w:left w:w="6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Osiągnięty(-te) rezultat(y) projektu</w:t>
            </w:r>
          </w:p>
        </w:tc>
      </w:tr>
      <w:tr>
        <w:trPr/>
        <w:tc>
          <w:tcPr>
            <w:tcW w:w="39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5" w:type="dxa"/>
            <w:tcBorders>
              <w:top w:val="single" w:sz="6" w:space="0" w:color="00000A"/>
              <w:left w:val="single" w:sz="4" w:space="0" w:color="00000A"/>
              <w:right w:val="single" w:sz="6"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4" w:type="dxa"/>
            <w:tcBorders>
              <w:top w:val="single" w:sz="6" w:space="0" w:color="00000A"/>
              <w:left w:val="single" w:sz="6" w:space="0" w:color="00000A"/>
              <w:right w:val="single" w:sz="6" w:space="0" w:color="00000A"/>
              <w:insideV w:val="single" w:sz="6"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8" w:type="dxa"/>
            <w:tcBorders>
              <w:top w:val="single" w:sz="6" w:space="0" w:color="00000A"/>
              <w:left w:val="single" w:sz="6" w:space="0" w:color="00000A"/>
              <w:right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4" w:type="dxa"/>
            <w:tcBorders>
              <w:top w:val="single" w:sz="6"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top w:val="single" w:sz="6"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top w:val="single" w:sz="6"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top w:val="single" w:sz="6"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4" w:space="0" w:color="00000A"/>
              <w:right w:val="single" w:sz="6"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c>
          <w:tcPr>
            <w:tcW w:w="39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p>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tc>
        <w:tc>
          <w:tcPr>
            <w:tcW w:w="975"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4" w:type="dxa"/>
            <w:tcBorders>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8" w:type="dxa"/>
            <w:tcBorders>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c>
          <w:tcPr>
            <w:tcW w:w="39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p>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tc>
        <w:tc>
          <w:tcPr>
            <w:tcW w:w="975" w:type="dxa"/>
            <w:tcBorders>
              <w:top w:val="single" w:sz="4" w:space="0" w:color="00000A"/>
              <w:left w:val="single" w:sz="4" w:space="0" w:color="00000A"/>
              <w:right w:val="single" w:sz="6"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4" w:type="dxa"/>
            <w:tcBorders>
              <w:top w:val="single" w:sz="4" w:space="0" w:color="00000A"/>
              <w:left w:val="single" w:sz="6" w:space="0" w:color="00000A"/>
              <w:right w:val="single" w:sz="6" w:space="0" w:color="00000A"/>
              <w:insideV w:val="single" w:sz="6"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8" w:type="dxa"/>
            <w:tcBorders>
              <w:top w:val="single" w:sz="4" w:space="0" w:color="00000A"/>
              <w:left w:val="single" w:sz="6" w:space="0" w:color="00000A"/>
              <w:right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4"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4" w:space="0" w:color="00000A"/>
              <w:left w:val="single" w:sz="4" w:space="0" w:color="00000A"/>
              <w:right w:val="single" w:sz="6"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39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tc>
        <w:tc>
          <w:tcPr>
            <w:tcW w:w="975"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sz w:val="16"/>
                <w:szCs w:val="16"/>
              </w:rPr>
            </w:pPr>
            <w:r>
              <w:rPr>
                <w:rFonts w:cs="Verdana" w:ascii="Calibri" w:hAnsi="Calibri"/>
                <w:sz w:val="16"/>
                <w:szCs w:val="16"/>
              </w:rPr>
            </w:r>
          </w:p>
        </w:tc>
        <w:tc>
          <w:tcPr>
            <w:tcW w:w="1874" w:type="dxa"/>
            <w:tcBorders>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8" w:type="dxa"/>
            <w:tcBorders>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5" w:hRule="atLeast"/>
        </w:trPr>
        <w:tc>
          <w:tcPr>
            <w:tcW w:w="39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tc>
        <w:tc>
          <w:tcPr>
            <w:tcW w:w="975"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4" w:type="dxa"/>
            <w:tcBorders>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68" w:type="dxa"/>
            <w:tcBorders>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5" w:hRule="atLeast"/>
        </w:trPr>
        <w:tc>
          <w:tcPr>
            <w:tcW w:w="39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jc w:val="center"/>
              <w:rPr>
                <w:rFonts w:ascii="Calibri" w:hAnsi="Calibri" w:eastAsia="Arial" w:cs="Calibri" w:asciiTheme="minorHAnsi" w:hAnsiTheme="minorHAnsi"/>
                <w:b/>
                <w:b/>
                <w:bCs/>
                <w:sz w:val="20"/>
                <w:szCs w:val="20"/>
              </w:rPr>
            </w:pPr>
            <w:r>
              <w:rPr>
                <w:rFonts w:eastAsia="Arial" w:cs="Calibri" w:ascii="Calibri" w:hAnsi="Calibri"/>
                <w:b/>
                <w:bCs/>
                <w:sz w:val="20"/>
                <w:szCs w:val="20"/>
              </w:rPr>
            </w:r>
          </w:p>
        </w:tc>
        <w:tc>
          <w:tcPr>
            <w:tcW w:w="975"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74" w:type="dxa"/>
            <w:tcBorders>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68" w:type="dxa"/>
            <w:tcBorders>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6"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7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89" w:hRule="atLeast"/>
        </w:trPr>
        <w:tc>
          <w:tcPr>
            <w:tcW w:w="411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widowControl w:val="false"/>
              <w:jc w:val="right"/>
              <w:rPr>
                <w:rFonts w:ascii="Calibri" w:hAnsi="Calibri" w:cs="Verdana" w:asciiTheme="minorHAnsi" w:hAnsiTheme="minorHAnsi"/>
                <w:color w:val="00000A"/>
                <w:sz w:val="16"/>
                <w:szCs w:val="16"/>
              </w:rPr>
            </w:pPr>
            <w:r>
              <w:rPr>
                <w:rFonts w:ascii="Calibri" w:hAnsi="Calibri" w:asciiTheme="minorHAnsi" w:hAnsiTheme="minorHAnsi"/>
                <w:b/>
                <w:bCs/>
                <w:color w:val="00000A"/>
                <w:sz w:val="18"/>
                <w:szCs w:val="18"/>
              </w:rPr>
              <w:t>Ogółem:</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113" w:hRule="atLeast"/>
        </w:trPr>
        <w:tc>
          <w:tcPr>
            <w:tcW w:w="9214" w:type="dxa"/>
            <w:gridSpan w:val="9"/>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vAlign w:val="center"/>
          </w:tcPr>
          <w:p>
            <w:pPr>
              <w:pStyle w:val="Normal"/>
              <w:widowControl w:val="false"/>
              <w:tabs>
                <w:tab w:val="left" w:pos="284" w:leader="none"/>
              </w:tabs>
              <w:ind w:left="284" w:hanging="284"/>
              <w:rPr>
                <w:rFonts w:ascii="Calibri" w:hAnsi="Calibri" w:cs="Verdana" w:asciiTheme="minorHAnsi" w:hAnsiTheme="minorHAnsi"/>
                <w:b/>
                <w:b/>
                <w:color w:val="00000A"/>
                <w:sz w:val="20"/>
                <w:szCs w:val="20"/>
              </w:rPr>
            </w:pPr>
            <w:r>
              <w:rPr>
                <w:rFonts w:cs="Verdana" w:ascii="Calibri" w:hAnsi="Calibri"/>
                <w:b/>
                <w:color w:val="00000A"/>
                <w:sz w:val="20"/>
                <w:szCs w:val="20"/>
              </w:rPr>
            </w:r>
          </w:p>
          <w:p>
            <w:pPr>
              <w:pStyle w:val="Normal"/>
              <w:widowControl w:val="false"/>
              <w:tabs>
                <w:tab w:val="left" w:pos="284" w:leader="none"/>
              </w:tabs>
              <w:ind w:left="284" w:hanging="284"/>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Uwagi</w:t>
            </w:r>
          </w:p>
          <w:p>
            <w:pPr>
              <w:pStyle w:val="Normal"/>
              <w:widowControl w:val="false"/>
              <w:tabs>
                <w:tab w:val="left" w:pos="284" w:leader="none"/>
              </w:tabs>
              <w:ind w:left="284" w:hanging="284"/>
              <w:rPr>
                <w:rFonts w:ascii="Calibri" w:hAnsi="Calibri" w:asciiTheme="minorHAnsi" w:hAnsiTheme="minorHAnsi"/>
                <w:color w:val="00000A"/>
              </w:rPr>
            </w:pPr>
            <w:r>
              <w:rPr>
                <w:rFonts w:asciiTheme="minorHAnsi" w:hAnsiTheme="minorHAnsi" w:ascii="Calibri" w:hAnsi="Calibri"/>
                <w:color w:val="00000A"/>
              </w:rPr>
            </w:r>
          </w:p>
        </w:tc>
      </w:tr>
      <w:tr>
        <w:trPr>
          <w:trHeight w:val="113" w:hRule="atLeast"/>
        </w:trPr>
        <w:tc>
          <w:tcPr>
            <w:tcW w:w="921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502"/>
      </w:tblGrid>
      <w:tr>
        <w:trPr>
          <w:trHeight w:val="416" w:hRule="atLeast"/>
        </w:trPr>
        <w:tc>
          <w:tcPr>
            <w:tcW w:w="1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cs="Verdana" w:asciiTheme="minorHAnsi" w:hAnsiTheme="minorHAnsi"/>
                <w:b w:val="false"/>
                <w:b w:val="false"/>
                <w:bCs w:val="false"/>
                <w:color w:val="00000A"/>
                <w:sz w:val="20"/>
                <w:szCs w:val="20"/>
              </w:rPr>
            </w:pPr>
            <w:r>
              <w:rPr>
                <w:rFonts w:eastAsia="Times New Roman" w:cs="Calibri" w:ascii="Calibri" w:hAnsi="Calibri" w:asciiTheme="minorHAnsi" w:hAnsiTheme="minorHAnsi"/>
                <w:i w:val="false"/>
                <w:iCs w:val="false"/>
                <w:sz w:val="24"/>
                <w:szCs w:val="24"/>
              </w:rPr>
              <w:t>Część II. Sprawozdanie z wykonania wydatków</w:t>
            </w:r>
          </w:p>
        </w:tc>
      </w:tr>
    </w:tbl>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b/>
          <w:bCs/>
          <w:color w:val="00000A"/>
          <w:sz w:val="20"/>
          <w:szCs w:val="20"/>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1"/>
        <w:gridCol w:w="418"/>
        <w:gridCol w:w="420"/>
        <w:gridCol w:w="1571"/>
        <w:gridCol w:w="850"/>
        <w:gridCol w:w="128"/>
        <w:gridCol w:w="586"/>
        <w:gridCol w:w="1121"/>
        <w:gridCol w:w="13"/>
        <w:gridCol w:w="980"/>
        <w:gridCol w:w="14"/>
        <w:gridCol w:w="991"/>
        <w:gridCol w:w="2"/>
        <w:gridCol w:w="1133"/>
        <w:gridCol w:w="1"/>
        <w:gridCol w:w="854"/>
        <w:gridCol w:w="1"/>
        <w:gridCol w:w="708"/>
        <w:gridCol w:w="1"/>
        <w:gridCol w:w="1133"/>
        <w:gridCol w:w="2"/>
        <w:gridCol w:w="990"/>
        <w:gridCol w:w="2"/>
        <w:gridCol w:w="1133"/>
        <w:gridCol w:w="1"/>
        <w:gridCol w:w="1132"/>
      </w:tblGrid>
      <w:tr>
        <w:trPr>
          <w:trHeight w:val="300" w:hRule="atLeast"/>
        </w:trPr>
        <w:tc>
          <w:tcPr>
            <w:tcW w:w="15026" w:type="dxa"/>
            <w:gridSpan w:val="2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387" w:hRule="atLeast"/>
        </w:trPr>
        <w:tc>
          <w:tcPr>
            <w:tcW w:w="84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409" w:type="dxa"/>
            <w:gridSpan w:val="3"/>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81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asciiTheme="minorHAnsi" w:hAnsiTheme="minorHAnsi"/>
                <w:b/>
                <w:b/>
                <w:color w:val="00000A"/>
                <w:sz w:val="16"/>
                <w:szCs w:val="16"/>
              </w:rPr>
            </w:pPr>
            <w:r>
              <w:rPr>
                <w:rFonts w:ascii="Calibri" w:hAnsi="Calibri" w:asciiTheme="minorHAnsi" w:hAnsiTheme="minorHAnsi"/>
                <w:b/>
                <w:color w:val="00000A"/>
                <w:sz w:val="16"/>
                <w:szCs w:val="16"/>
              </w:rPr>
              <w:t xml:space="preserve">Faktycznie poniesione wydatki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75" w:hRule="atLeast"/>
          <w:cantSplit w:val="true"/>
        </w:trPr>
        <w:tc>
          <w:tcPr>
            <w:tcW w:w="84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409" w:type="dxa"/>
            <w:gridSpan w:val="3"/>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994"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w:t>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r>
              <w:rPr>
                <w:rStyle w:val="Zakotwiczenieprzypisudolnego"/>
                <w:rFonts w:cs="Verdana" w:ascii="Calibri" w:hAnsi="Calibri" w:asciiTheme="minorHAnsi" w:hAnsiTheme="minorHAnsi"/>
                <w:color w:val="00000A"/>
                <w:sz w:val="16"/>
                <w:szCs w:val="16"/>
              </w:rPr>
              <w:footnoteReference w:id="7"/>
            </w:r>
            <w:r>
              <w:rPr>
                <w:rFonts w:cs="Verdana" w:ascii="Calibri" w:hAnsi="Calibri" w:asciiTheme="minorHAnsi" w:hAnsiTheme="minorHAnsi"/>
                <w:color w:val="00000A"/>
                <w:sz w:val="16"/>
                <w:szCs w:val="16"/>
                <w:vertAlign w:val="superscript"/>
              </w:rPr>
              <w:t xml:space="preserve">), </w:t>
            </w:r>
            <w:bookmarkStart w:id="3" w:name="_Ref454358816"/>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3150_2052674733"/>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3157_2052674733"/>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6"/>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_Ref441055684 \h  \* MERGEFORMAT</w:instrText>
            </w:r>
            <w:r>
              <w:fldChar w:fldCharType="separate"/>
            </w:r>
            <w:bookmarkStart w:id="7" w:name="__Fieldmark__3164_2052674733"/>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_Ref454358816 \h</w:instrText>
            </w:r>
            <w:r>
              <w:fldChar w:fldCharType="separate"/>
            </w:r>
            <w:bookmarkStart w:id="8" w:name="__Fieldmark__3170_2052674733"/>
            <w:r>
              <w:rPr>
                <w:rFonts w:cs="Verdana" w:ascii="Calibri" w:hAnsi="Calibri" w:asciiTheme="minorHAnsi" w:hAnsiTheme="minorHAnsi"/>
                <w:color w:val="00000A"/>
                <w:sz w:val="16"/>
                <w:szCs w:val="16"/>
                <w:vertAlign w:val="superscript"/>
              </w:rPr>
              <w:t>7</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w:t>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78" w:hRule="atLeast"/>
        </w:trPr>
        <w:tc>
          <w:tcPr>
            <w:tcW w:w="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5" w:type="dxa"/>
            <w:gridSpan w:val="2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 w tym wysokość środków przekazanych realizatorom projektów</w:t>
            </w:r>
          </w:p>
        </w:tc>
      </w:tr>
      <w:tr>
        <w:trPr>
          <w:trHeight w:val="421" w:hRule="atLeast"/>
        </w:trPr>
        <w:tc>
          <w:tcPr>
            <w:tcW w:w="84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1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199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operatora projektu)</w:t>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3"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3"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74" w:hRule="atLeast"/>
        </w:trPr>
        <w:tc>
          <w:tcPr>
            <w:tcW w:w="84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409" w:type="dxa"/>
            <w:gridSpan w:val="3"/>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3"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7" w:type="dxa"/>
            <w:gridSpan w:val="3"/>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83" w:hRule="atLeast"/>
        </w:trPr>
        <w:tc>
          <w:tcPr>
            <w:tcW w:w="84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409" w:type="dxa"/>
            <w:gridSpan w:val="3"/>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3"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007" w:type="dxa"/>
            <w:gridSpan w:val="3"/>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185" w:type="dxa"/>
            <w:gridSpan w:val="2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Koszty obsługi zadania publicznego, w tym koszty administracyjne operatora projektu</w:t>
            </w:r>
          </w:p>
        </w:tc>
      </w:tr>
      <w:tr>
        <w:trPr>
          <w:trHeight w:val="448" w:hRule="atLeast"/>
        </w:trPr>
        <w:tc>
          <w:tcPr>
            <w:tcW w:w="84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1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199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operatora projektu)</w:t>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4"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1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9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4"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43" w:hRule="atLeast"/>
        </w:trPr>
        <w:tc>
          <w:tcPr>
            <w:tcW w:w="84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409"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82" w:hRule="atLeast"/>
        </w:trPr>
        <w:tc>
          <w:tcPr>
            <w:tcW w:w="841"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3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10"/>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57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 operatora projektu 1)</w:t>
            </w:r>
          </w:p>
        </w:tc>
        <w:tc>
          <w:tcPr>
            <w:tcW w:w="978"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58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83" w:hRule="atLeast"/>
        </w:trPr>
        <w:tc>
          <w:tcPr>
            <w:tcW w:w="84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7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 operatora projektu 2)</w:t>
            </w:r>
          </w:p>
        </w:tc>
        <w:tc>
          <w:tcPr>
            <w:tcW w:w="97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58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42" w:hRule="atLeast"/>
        </w:trPr>
        <w:tc>
          <w:tcPr>
            <w:tcW w:w="84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40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97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58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8"/>
        <w:gridCol w:w="5444"/>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35"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754"/>
            <w:bookmarkEnd w:id="9"/>
            <w:r>
              <w:rPr>
                <w:rStyle w:val="Zakotwiczenieprzypisudolnego"/>
                <w:rFonts w:cs="Calibri" w:ascii="Calibri" w:hAnsi="Calibri" w:asciiTheme="minorHAnsi" w:hAnsiTheme="minorHAnsi"/>
                <w:b/>
                <w:color w:val="00000A"/>
                <w:sz w:val="20"/>
                <w:szCs w:val="20"/>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2.1–2.3)</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1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_Ref450832754 \h  \* MERGEFORMAT</w:instrText>
            </w:r>
            <w:r>
              <w:fldChar w:fldCharType="separate"/>
            </w:r>
            <w:bookmarkStart w:id="10" w:name="__Fieldmark__4040_20526747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01"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_Ref450832754 \h  \* MERGEFORMAT</w:instrText>
            </w:r>
            <w:r>
              <w:fldChar w:fldCharType="separate"/>
            </w:r>
            <w:bookmarkStart w:id="11" w:name="__Fieldmark__4054_20526747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2"/>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0"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_Ref450832754 \h  \* MERGEFORMAT</w:instrText>
            </w:r>
            <w:r>
              <w:fldChar w:fldCharType="separate"/>
            </w:r>
            <w:bookmarkStart w:id="12" w:name="__Fieldmark__4114_20526747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72"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4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3"/>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2"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5"/>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4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6"/>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5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7"/>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spacing w:before="240" w:after="0"/>
        <w:jc w:val="both"/>
        <w:rPr/>
      </w:pPr>
      <w:r>
        <w:rPr/>
      </w:r>
    </w:p>
    <w:tbl>
      <w:tblPr>
        <w:tblpPr w:bottomFromText="0" w:horzAnchor="page" w:leftFromText="141" w:rightFromText="141" w:tblpX="450" w:tblpY="-289" w:topFromText="0" w:vertAnchor="text"/>
        <w:tblW w:w="1488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54"/>
        <w:gridCol w:w="1134"/>
        <w:gridCol w:w="1558"/>
        <w:gridCol w:w="993"/>
        <w:gridCol w:w="2835"/>
        <w:gridCol w:w="1560"/>
        <w:gridCol w:w="1417"/>
        <w:gridCol w:w="1559"/>
        <w:gridCol w:w="1559"/>
        <w:gridCol w:w="993"/>
        <w:gridCol w:w="920"/>
      </w:tblGrid>
      <w:tr>
        <w:trPr>
          <w:trHeight w:val="250" w:hRule="atLeast"/>
        </w:trPr>
        <w:tc>
          <w:tcPr>
            <w:tcW w:w="1488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3. Zestawienie faktur (rachunków) związanych z realizacją zadania publicznego </w:t>
            </w:r>
            <w:r>
              <w:rPr>
                <w:rFonts w:cs="Verdana" w:ascii="Calibri" w:hAnsi="Calibri" w:asciiTheme="minorHAnsi" w:hAnsiTheme="minorHAnsi"/>
                <w:bCs/>
                <w:color w:val="00000A"/>
                <w:sz w:val="18"/>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z</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7"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(zł)</w:t>
            </w:r>
          </w:p>
        </w:tc>
        <w:tc>
          <w:tcPr>
            <w:tcW w:w="99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9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67"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7"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3"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20"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43" w:hRule="atLeast"/>
        </w:trPr>
        <w:tc>
          <w:tcPr>
            <w:tcW w:w="1488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19" w:hRule="atLeast"/>
        </w:trPr>
        <w:tc>
          <w:tcPr>
            <w:tcW w:w="14882"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II </w:t>
            </w:r>
            <w:r>
              <w:rPr>
                <w:rFonts w:ascii="Calibri" w:hAnsi="Calibri" w:asciiTheme="minorHAnsi" w:hAnsiTheme="minorHAnsi"/>
              </w:rPr>
              <w:t xml:space="preserve"> </w:t>
            </w:r>
            <w:r>
              <w:rPr>
                <w:rFonts w:ascii="Calibri" w:hAnsi="Calibri" w:asciiTheme="minorHAnsi" w:hAnsiTheme="minorHAnsi"/>
                <w:b/>
                <w:color w:val="00000A"/>
                <w:sz w:val="20"/>
                <w:szCs w:val="20"/>
              </w:rPr>
              <w:t>Koszty zarządzania oraz obsługi zadania publicznego operatora projektu</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50"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2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8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283" w:hanging="283"/>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 xml:space="preserve">4. Informacje o innych przychodach uzyskanych przy realizacji zadania publicznego </w:t>
            </w: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8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ind w:left="283"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5. Zestawienie innych dokumentów potwierdzających realizację zadania publicznego </w:t>
            </w:r>
            <w:r>
              <w:rPr>
                <w:rFonts w:cs="Verdana" w:ascii="Calibri" w:hAnsi="Calibri" w:asciiTheme="minorHAnsi" w:hAnsiTheme="minorHAnsi"/>
                <w:bCs/>
                <w:color w:val="00000A"/>
                <w:sz w:val="18"/>
                <w:szCs w:val="18"/>
              </w:rPr>
              <w:t xml:space="preserve">(należy wykazać dokumenty potwierdzające zaangażowanie wkładu osobowego (np. numery zawartych porozumień wolontariatu, umów zlecenia, oświadczenia </w:t>
              <w:br/>
              <w:t>o wykonywaniu pracy społecznej itp.) i wkładu rzeczowego (np. numery umów użyczenia, najmu itp.) w realizację zadania publicznego)</w:t>
            </w:r>
          </w:p>
        </w:tc>
      </w:tr>
      <w:tr>
        <w:trPr>
          <w:trHeight w:val="1806"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8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 xml:space="preserve"> </w:t>
            </w:r>
            <w:r>
              <w:rPr>
                <w:rFonts w:eastAsia="Arial" w:cs="Calibri" w:ascii="Calibri" w:hAnsi="Calibri" w:asciiTheme="minorHAnsi" w:hAnsiTheme="minorHAnsi"/>
                <w:b/>
                <w:sz w:val="20"/>
                <w:szCs w:val="22"/>
              </w:rPr>
              <w:t>6. Uwagi, które mogą mieć znaczenie przy ocenie wydatkowania środków przy realizacji zadania publicznego</w:t>
            </w:r>
          </w:p>
        </w:tc>
      </w:tr>
      <w:tr>
        <w:trPr>
          <w:trHeight w:val="1760"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operatora(-rów) projektu;</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jc w:val="both"/>
        <w:rPr>
          <w:rFonts w:ascii="Calibri" w:hAnsi="Calibri" w:cs="Calibri" w:asciiTheme="minorHAnsi" w:hAnsiTheme="minorHAnsi"/>
          <w:sz w:val="16"/>
          <w:szCs w:val="16"/>
        </w:rPr>
      </w:pPr>
      <w:r>
        <w:rPr>
          <w:rFonts w:cs="Calibri" w:ascii="Calibri" w:hAnsi="Calibri"/>
          <w:sz w:val="16"/>
          <w:szCs w:val="16"/>
        </w:rPr>
      </w:r>
    </w:p>
    <w:tbl>
      <w:tblPr>
        <w:tblW w:w="779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796"/>
      </w:tblGrid>
      <w:tr>
        <w:trPr/>
        <w:tc>
          <w:tcPr>
            <w:tcW w:w="7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operatora(-rów) projektu.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2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7</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11</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W przypadku rozbieżności pomiędzy kwotami w kolumnach (5) i (6) należy w polu „Uwagi” wyjaśnić jej przyczyny. </w:t>
      </w:r>
      <w:r>
        <w:rPr>
          <w:rFonts w:ascii="Calibri" w:hAnsi="Calibri" w:asciiTheme="minorHAnsi" w:hAnsiTheme="minorHAnsi"/>
        </w:rPr>
        <w:t xml:space="preserve"> </w:t>
      </w:r>
    </w:p>
  </w:footnote>
  <w:footnote w:id="5">
    <w:p>
      <w:pPr>
        <w:pStyle w:val="Footnotetext"/>
        <w:ind w:left="142" w:hanging="142"/>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środki finansowe oferenta, inne środki publiczne (np. dotacje). Nie obejmuje środków pochodzących zarówno ze świadczeń pieniężnych od odbiorców zadania, jak i realizatorów projektów. </w:t>
      </w:r>
    </w:p>
  </w:footnote>
  <w:footnote w:id="6">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7">
    <w:p>
      <w:pPr>
        <w:pStyle w:val="Footnotetext"/>
        <w:ind w:left="142" w:hanging="142"/>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umowa dopuszczała wycenę wkładu rzeczowego.</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t xml:space="preserve"> </w:t>
      </w:r>
      <w:r>
        <w:rPr>
          <w:rFonts w:eastAsia="Arial" w:cs="Calibri" w:ascii="Calibri" w:hAnsi="Calibri"/>
          <w:sz w:val="18"/>
          <w:szCs w:val="18"/>
        </w:rPr>
        <w:t>planowana do wykorzystania w realizacji zadania publicznego.</w:t>
      </w:r>
    </w:p>
  </w:footnote>
  <w:footnote w:id="9">
    <w:p>
      <w:pPr>
        <w:pStyle w:val="Footnotetext"/>
        <w:ind w:left="142" w:hanging="142"/>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pochodzące z odsetek bankowych od dotacji oraz z innych przychodów (np. ze sprzedaży towarów lub usług wytworzonych lub świadczonych w ramach realizacji zadania publicznego).</w:t>
      </w:r>
    </w:p>
  </w:footnote>
  <w:footnote w:id="10">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1">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3">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4">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 xml:space="preserve">Wkładem rzeczowym są np. nieruchomości, środki transportu, maszyny, urządzenia. Zasobem rzeczowym może być również zasób udostępniony, względnie usługa świadczona na rzecz tej organizacji przez inny podmiot nieodpłatnie </w:t>
        <w:br/>
        <w:t>(np.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8">
    <w:p>
      <w:pPr>
        <w:pStyle w:val="Footnotetext"/>
        <w:rPr/>
      </w:pPr>
      <w:r>
        <w:rPr>
          <w:rStyle w:val="Footnotereference"/>
          <w:rFonts w:ascii="Calibri" w:hAnsi="Calibri" w:asciiTheme="minorHAnsi" w:hAnsiTheme="minorHAnsi"/>
        </w:rPr>
        <w:footnoteRef/>
        <w:tab/>
      </w:r>
      <w:r>
        <w:rPr>
          <w:rFonts w:ascii="Calibri" w:hAnsi="Calibri" w:asciiTheme="minorHAnsi" w:hAnsiTheme="minorHAnsi"/>
          <w:sz w:val="18"/>
          <w:szCs w:val="18"/>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9">
    <w:p>
      <w:pPr>
        <w:pStyle w:val="Footnotetext"/>
        <w:ind w:left="284" w:hanging="284"/>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w:t>
      </w:r>
      <w:r>
        <w:rPr/>
        <w:t xml:space="preserve"> </w:t>
      </w:r>
      <w:r>
        <w:rPr>
          <w:rFonts w:ascii="Calibri" w:hAnsi="Calibri" w:asciiTheme="minorHAnsi" w:hAnsiTheme="minorHAnsi"/>
          <w:sz w:val="18"/>
          <w:szCs w:val="18"/>
        </w:rPr>
        <w:t xml:space="preserve">Nie obejmuje środków pochodzących zarówno ze świadczeń pieniężnych od odbiorców zadania, jak </w:t>
        <w:br/>
        <w:t>i realizatorów projektów.</w:t>
      </w:r>
    </w:p>
  </w:footnote>
  <w:footnote w:id="20">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af21ae"/>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741fb"/>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505a47"/>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2751-3BBE-4351-8D28-599CBA69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LibreOffice/5.1.5.2$Windows_x86 LibreOffice_project/7a864d8825610a8c07cfc3bc01dd4fce6a9447e5</Application>
  <Pages>9</Pages>
  <Words>1374</Words>
  <CharactersWithSpaces>8244</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2017-03-04T12:32:00Z</dcterms:created>
  <dc:creator>Kancelaria Prezydenta RP</dc:creator>
  <dc:description/>
  <dc:language>pl-PL</dc:language>
  <cp:lastModifiedBy>akowalewska</cp:lastModifiedBy>
  <cp:lastPrinted>2016-03-30T09:08:00Z</cp:lastPrinted>
  <dcterms:modified xsi:type="dcterms:W3CDTF">2017-03-04T12:32:00Z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